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29" w:rsidRPr="003951A2" w:rsidRDefault="003951A2" w:rsidP="003951A2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 xml:space="preserve">      </w:t>
      </w:r>
      <w:r w:rsidRPr="003951A2">
        <w:rPr>
          <w:rFonts w:ascii="Antique Olive" w:hAnsi="Antique Olive"/>
          <w:b/>
        </w:rPr>
        <w:t xml:space="preserve">Quota di partecipazione del Comune di Siapiccia in </w:t>
      </w:r>
      <w:proofErr w:type="spellStart"/>
      <w:r w:rsidRPr="003951A2">
        <w:rPr>
          <w:rFonts w:ascii="Antique Olive" w:hAnsi="Antique Olive"/>
          <w:b/>
        </w:rPr>
        <w:t>Abbanoa</w:t>
      </w:r>
      <w:proofErr w:type="spellEnd"/>
      <w:r w:rsidRPr="003951A2">
        <w:rPr>
          <w:rFonts w:ascii="Antique Olive" w:hAnsi="Antique Olive"/>
          <w:b/>
        </w:rPr>
        <w:t xml:space="preserve"> Spa</w:t>
      </w:r>
    </w:p>
    <w:p w:rsidR="003951A2" w:rsidRDefault="003951A2"/>
    <w:p w:rsidR="003951A2" w:rsidRDefault="003951A2"/>
    <w:p w:rsidR="003951A2" w:rsidRDefault="003951A2">
      <w:r>
        <w:rPr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951A2" w:rsidSect="00A52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951A2"/>
    <w:rsid w:val="003951A2"/>
    <w:rsid w:val="00A52329"/>
    <w:rsid w:val="00E7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3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Abbanoa Spa</c:v>
                </c:pt>
              </c:strCache>
            </c:strRef>
          </c:tx>
          <c:cat>
            <c:strRef>
              <c:f>Foglio1!$A$2:$A$5</c:f>
              <c:strCache>
                <c:ptCount val="2"/>
                <c:pt idx="0">
                  <c:v>Altri 99,9%</c:v>
                </c:pt>
                <c:pt idx="1">
                  <c:v>Siapiccia 0,1%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99.9</c:v>
                </c:pt>
                <c:pt idx="1">
                  <c:v>0.1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giorgio2</dc:creator>
  <cp:lastModifiedBy>giorgio2</cp:lastModifiedBy>
  <cp:revision>1</cp:revision>
  <dcterms:created xsi:type="dcterms:W3CDTF">2013-12-10T11:19:00Z</dcterms:created>
  <dcterms:modified xsi:type="dcterms:W3CDTF">2013-12-10T11:22:00Z</dcterms:modified>
</cp:coreProperties>
</file>